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F34" w:rsidRDefault="00697F34" w:rsidP="00697F34">
      <w:pPr>
        <w:spacing w:after="0" w:line="240" w:lineRule="auto"/>
        <w:ind w:firstLine="60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№14 к протоколу</w:t>
      </w:r>
    </w:p>
    <w:p w:rsidR="00697F34" w:rsidRPr="00697F34" w:rsidRDefault="00697F34" w:rsidP="00697F34">
      <w:pPr>
        <w:spacing w:after="0" w:line="240" w:lineRule="auto"/>
        <w:ind w:firstLine="6095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НТКМетр</w:t>
      </w:r>
      <w:proofErr w:type="spellEnd"/>
      <w:r>
        <w:rPr>
          <w:rFonts w:ascii="Arial" w:hAnsi="Arial" w:cs="Arial"/>
          <w:sz w:val="20"/>
          <w:szCs w:val="20"/>
        </w:rPr>
        <w:t xml:space="preserve"> №42-2015</w:t>
      </w:r>
    </w:p>
    <w:p w:rsidR="00697F34" w:rsidRDefault="00697F34" w:rsidP="00697F34">
      <w:pPr>
        <w:jc w:val="right"/>
        <w:rPr>
          <w:rFonts w:ascii="Times New Roman" w:hAnsi="Times New Roman"/>
          <w:sz w:val="36"/>
          <w:szCs w:val="36"/>
        </w:rPr>
      </w:pPr>
    </w:p>
    <w:p w:rsidR="00697F34" w:rsidRPr="00697F34" w:rsidRDefault="00697F34" w:rsidP="00697F34">
      <w:pPr>
        <w:jc w:val="right"/>
        <w:rPr>
          <w:rFonts w:ascii="Times New Roman" w:hAnsi="Times New Roman"/>
          <w:sz w:val="36"/>
          <w:szCs w:val="36"/>
        </w:rPr>
      </w:pPr>
      <w:r w:rsidRPr="00697F34">
        <w:rPr>
          <w:rFonts w:ascii="Times New Roman" w:hAnsi="Times New Roman"/>
          <w:sz w:val="36"/>
          <w:szCs w:val="36"/>
        </w:rPr>
        <w:t>ПРОЕКТ</w:t>
      </w:r>
    </w:p>
    <w:p w:rsidR="00F0072A" w:rsidRPr="00B36BD4" w:rsidRDefault="008E0609" w:rsidP="00F0072A">
      <w:pPr>
        <w:jc w:val="center"/>
        <w:rPr>
          <w:rFonts w:ascii="Times New Roman" w:hAnsi="Times New Roman"/>
          <w:b/>
          <w:sz w:val="36"/>
          <w:szCs w:val="36"/>
        </w:rPr>
      </w:pPr>
      <w:r w:rsidRPr="00B36BD4">
        <w:rPr>
          <w:rFonts w:ascii="Times New Roman" w:hAnsi="Times New Roman"/>
          <w:b/>
          <w:sz w:val="36"/>
          <w:szCs w:val="36"/>
        </w:rPr>
        <w:t>ПРОГРАММА</w:t>
      </w:r>
    </w:p>
    <w:p w:rsidR="00F0072A" w:rsidRDefault="00F0072A" w:rsidP="00F0072A">
      <w:pPr>
        <w:jc w:val="center"/>
        <w:rPr>
          <w:rFonts w:ascii="Times New Roman" w:hAnsi="Times New Roman"/>
          <w:b/>
          <w:sz w:val="32"/>
          <w:szCs w:val="32"/>
        </w:rPr>
      </w:pPr>
      <w:r w:rsidRPr="00B36BD4">
        <w:rPr>
          <w:rFonts w:ascii="Times New Roman" w:hAnsi="Times New Roman"/>
          <w:b/>
          <w:sz w:val="32"/>
          <w:szCs w:val="32"/>
        </w:rPr>
        <w:t>«Создание эталонов единицы длины нового поколения в диапазоне 10</w:t>
      </w:r>
      <w:r w:rsidRPr="00B36BD4">
        <w:rPr>
          <w:rFonts w:ascii="Times New Roman" w:hAnsi="Times New Roman"/>
          <w:b/>
          <w:sz w:val="32"/>
          <w:szCs w:val="32"/>
          <w:vertAlign w:val="superscript"/>
        </w:rPr>
        <w:t>-9</w:t>
      </w:r>
      <w:r w:rsidRPr="00B36BD4">
        <w:rPr>
          <w:rFonts w:ascii="Times New Roman" w:hAnsi="Times New Roman"/>
          <w:b/>
          <w:sz w:val="32"/>
          <w:szCs w:val="32"/>
        </w:rPr>
        <w:t xml:space="preserve"> ÷ 10</w:t>
      </w:r>
      <w:r w:rsidRPr="00B36BD4">
        <w:rPr>
          <w:rFonts w:ascii="Times New Roman" w:hAnsi="Times New Roman"/>
          <w:b/>
          <w:sz w:val="32"/>
          <w:szCs w:val="32"/>
          <w:vertAlign w:val="superscript"/>
        </w:rPr>
        <w:t>- 4</w:t>
      </w:r>
      <w:r w:rsidRPr="00B36BD4">
        <w:rPr>
          <w:rFonts w:ascii="Times New Roman" w:hAnsi="Times New Roman"/>
          <w:b/>
          <w:sz w:val="32"/>
          <w:szCs w:val="32"/>
        </w:rPr>
        <w:t xml:space="preserve">  м на 2016 – 2018 годы»</w:t>
      </w:r>
    </w:p>
    <w:p w:rsidR="00B36BD4" w:rsidRPr="008E0609" w:rsidRDefault="008E0609" w:rsidP="00F0072A">
      <w:pPr>
        <w:jc w:val="center"/>
        <w:rPr>
          <w:rFonts w:ascii="Times New Roman" w:hAnsi="Times New Roman"/>
          <w:sz w:val="32"/>
          <w:szCs w:val="32"/>
        </w:rPr>
      </w:pPr>
      <w:r w:rsidRPr="008E0609">
        <w:rPr>
          <w:rFonts w:ascii="Times New Roman" w:hAnsi="Times New Roman"/>
          <w:sz w:val="32"/>
          <w:szCs w:val="32"/>
        </w:rPr>
        <w:t>МЕРОПРИЯТИЯ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DF1FBF" w:rsidRPr="00B36BD4" w:rsidTr="00B36BD4">
        <w:tc>
          <w:tcPr>
            <w:tcW w:w="2463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задания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Государство-исполнитель, организации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выполнения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Ожидаемые результаты и их назначение</w:t>
            </w:r>
          </w:p>
        </w:tc>
      </w:tr>
      <w:tr w:rsidR="00DF1FBF" w:rsidRPr="00B36BD4" w:rsidTr="00B36BD4">
        <w:tc>
          <w:tcPr>
            <w:tcW w:w="2463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464" w:type="dxa"/>
          </w:tcPr>
          <w:p w:rsidR="00B36BD4" w:rsidRPr="00B36BD4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F1FBF" w:rsidRPr="00B36BD4" w:rsidTr="00B36BD4">
        <w:tc>
          <w:tcPr>
            <w:tcW w:w="2463" w:type="dxa"/>
          </w:tcPr>
          <w:p w:rsidR="00B36BD4" w:rsidRPr="007545FC" w:rsidRDefault="00DF1FBF" w:rsidP="006D449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5FC">
              <w:rPr>
                <w:rFonts w:ascii="Times New Roman" w:hAnsi="Times New Roman"/>
                <w:sz w:val="24"/>
                <w:szCs w:val="24"/>
              </w:rPr>
              <w:t>Совершенствование комплекса Государственных первичных специальных эталонов в области измерений текстуры, формы и расположения поверхностей в диапазоне длин 10</w:t>
            </w:r>
            <w:r w:rsidRPr="007545FC">
              <w:rPr>
                <w:rFonts w:ascii="Times New Roman" w:hAnsi="Times New Roman"/>
                <w:sz w:val="24"/>
                <w:szCs w:val="24"/>
                <w:vertAlign w:val="superscript"/>
              </w:rPr>
              <w:t>-6</w:t>
            </w:r>
            <w:r w:rsidRPr="007545FC">
              <w:rPr>
                <w:rFonts w:ascii="Times New Roman" w:hAnsi="Times New Roman"/>
                <w:sz w:val="24"/>
                <w:szCs w:val="24"/>
              </w:rPr>
              <w:t xml:space="preserve"> ÷ 10</w:t>
            </w:r>
            <w:r w:rsidRPr="007545FC">
              <w:rPr>
                <w:rFonts w:ascii="Times New Roman" w:hAnsi="Times New Roman"/>
                <w:sz w:val="24"/>
                <w:szCs w:val="24"/>
                <w:vertAlign w:val="superscript"/>
              </w:rPr>
              <w:t>-9</w:t>
            </w:r>
            <w:r w:rsidR="006D4491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bookmarkStart w:id="0" w:name="_GoBack"/>
            <w:bookmarkEnd w:id="0"/>
            <w:r w:rsidRPr="007545FC">
              <w:rPr>
                <w:rFonts w:ascii="Times New Roman" w:hAnsi="Times New Roman"/>
                <w:sz w:val="24"/>
                <w:szCs w:val="24"/>
              </w:rPr>
              <w:t xml:space="preserve">м методами гетеродинной лазерной интерферометрии </w:t>
            </w:r>
            <w:proofErr w:type="spellStart"/>
            <w:r w:rsidRPr="007545FC">
              <w:rPr>
                <w:rFonts w:ascii="Times New Roman" w:hAnsi="Times New Roman"/>
                <w:sz w:val="24"/>
                <w:szCs w:val="24"/>
              </w:rPr>
              <w:t>субнанометрового</w:t>
            </w:r>
            <w:proofErr w:type="spellEnd"/>
            <w:r w:rsidRPr="007545FC">
              <w:rPr>
                <w:rFonts w:ascii="Times New Roman" w:hAnsi="Times New Roman"/>
                <w:sz w:val="24"/>
                <w:szCs w:val="24"/>
              </w:rPr>
              <w:t xml:space="preserve"> разрешения.</w:t>
            </w:r>
          </w:p>
        </w:tc>
        <w:tc>
          <w:tcPr>
            <w:tcW w:w="2464" w:type="dxa"/>
          </w:tcPr>
          <w:p w:rsidR="005E5684" w:rsidRPr="006D4491" w:rsidRDefault="00DF1FBF" w:rsidP="005E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5FC">
              <w:rPr>
                <w:rFonts w:ascii="Times New Roman" w:hAnsi="Times New Roman"/>
                <w:sz w:val="24"/>
                <w:szCs w:val="24"/>
              </w:rPr>
              <w:t>Российская Федерация, Федеральное агентство по техническому регулированию и метрологии, ФГУП «ВНИИМС»,</w:t>
            </w:r>
          </w:p>
          <w:p w:rsidR="00B36BD4" w:rsidRPr="007545FC" w:rsidRDefault="00DF1FBF" w:rsidP="005E56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5FC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  <w:tc>
          <w:tcPr>
            <w:tcW w:w="2464" w:type="dxa"/>
          </w:tcPr>
          <w:p w:rsidR="00B36BD4" w:rsidRPr="007545FC" w:rsidRDefault="00DF1FBF" w:rsidP="00B36B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5FC">
              <w:rPr>
                <w:rFonts w:ascii="Times New Roman" w:hAnsi="Times New Roman"/>
                <w:sz w:val="24"/>
                <w:szCs w:val="24"/>
              </w:rPr>
              <w:t>2016-2018 годы</w:t>
            </w:r>
          </w:p>
        </w:tc>
        <w:tc>
          <w:tcPr>
            <w:tcW w:w="2464" w:type="dxa"/>
          </w:tcPr>
          <w:p w:rsidR="00B36BD4" w:rsidRPr="007545FC" w:rsidRDefault="00DF1FBF" w:rsidP="007545FC">
            <w:pPr>
              <w:spacing w:after="0" w:line="240" w:lineRule="auto"/>
              <w:ind w:left="122"/>
              <w:rPr>
                <w:rFonts w:ascii="Times New Roman" w:hAnsi="Times New Roman"/>
                <w:sz w:val="24"/>
                <w:szCs w:val="24"/>
              </w:rPr>
            </w:pPr>
            <w:r w:rsidRPr="007545FC">
              <w:rPr>
                <w:rFonts w:ascii="Times New Roman" w:hAnsi="Times New Roman"/>
                <w:sz w:val="24"/>
                <w:szCs w:val="24"/>
              </w:rPr>
              <w:t xml:space="preserve">Обеспечение единства измерений параметров текстуры, формы и расположения поверхностей в нанометровом и прилегающих к нему диапазонах  методами гетеродинной лазерной интерферометрии </w:t>
            </w:r>
            <w:proofErr w:type="spellStart"/>
            <w:r w:rsidRPr="007545FC">
              <w:rPr>
                <w:rFonts w:ascii="Times New Roman" w:hAnsi="Times New Roman"/>
                <w:sz w:val="24"/>
                <w:szCs w:val="24"/>
              </w:rPr>
              <w:t>субнанометрового</w:t>
            </w:r>
            <w:proofErr w:type="spellEnd"/>
            <w:r w:rsidRPr="007545FC">
              <w:rPr>
                <w:rFonts w:ascii="Times New Roman" w:hAnsi="Times New Roman"/>
                <w:sz w:val="24"/>
                <w:szCs w:val="24"/>
              </w:rPr>
              <w:t xml:space="preserve"> разрешения</w:t>
            </w:r>
          </w:p>
        </w:tc>
      </w:tr>
    </w:tbl>
    <w:p w:rsidR="00B36BD4" w:rsidRPr="00F0072A" w:rsidRDefault="00B36BD4" w:rsidP="00F0072A">
      <w:pPr>
        <w:jc w:val="center"/>
        <w:rPr>
          <w:rFonts w:ascii="Times New Roman" w:hAnsi="Times New Roman"/>
          <w:sz w:val="32"/>
          <w:szCs w:val="32"/>
        </w:rPr>
      </w:pPr>
    </w:p>
    <w:sectPr w:rsidR="00B36BD4" w:rsidRPr="00F0072A" w:rsidSect="00F0072A">
      <w:pgSz w:w="11907" w:h="16839" w:code="9"/>
      <w:pgMar w:top="851" w:right="1134" w:bottom="1134" w:left="1134" w:header="1015" w:footer="1009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72A"/>
    <w:rsid w:val="00195494"/>
    <w:rsid w:val="002266A7"/>
    <w:rsid w:val="00337C32"/>
    <w:rsid w:val="005E5684"/>
    <w:rsid w:val="00697F34"/>
    <w:rsid w:val="006C690A"/>
    <w:rsid w:val="006D4491"/>
    <w:rsid w:val="007175AB"/>
    <w:rsid w:val="007545FC"/>
    <w:rsid w:val="008C329A"/>
    <w:rsid w:val="008E0609"/>
    <w:rsid w:val="00A12875"/>
    <w:rsid w:val="00A54A95"/>
    <w:rsid w:val="00A96CA0"/>
    <w:rsid w:val="00B36BD4"/>
    <w:rsid w:val="00CB7DC7"/>
    <w:rsid w:val="00DF1FBF"/>
    <w:rsid w:val="00E262B6"/>
    <w:rsid w:val="00F0072A"/>
    <w:rsid w:val="00F11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B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27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6BD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Витальевна</dc:creator>
  <cp:lastModifiedBy>user</cp:lastModifiedBy>
  <cp:revision>4</cp:revision>
  <dcterms:created xsi:type="dcterms:W3CDTF">2015-10-26T14:05:00Z</dcterms:created>
  <dcterms:modified xsi:type="dcterms:W3CDTF">2015-10-29T11:38:00Z</dcterms:modified>
</cp:coreProperties>
</file>